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media/image4.svg" ContentType="image/svg+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Home</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305admin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2019-03-28 16:36:41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numPr>
          <w:ilvl w:val="0"/>
          <w:numId w:val="1"/>
        </w:numPr>
        <w:pBdr>
          <w:top w:val="none" w:sz="0" w:space="0" w:color="auto"/>
          <w:left w:val="none" w:sz="0" w:space="0" w:color="auto"/>
          <w:bottom w:val="none" w:sz="0" w:space="0" w:color="auto"/>
          <w:right w:val="none" w:sz="0" w:space="0" w:color="auto"/>
        </w:pBdr>
        <w:spacing w:before="240"/>
        <w:ind w:left="720" w:right="0" w:hanging="210"/>
        <w:jc w:val="left"/>
        <w:rPr>
          <w:vanish/>
        </w:rPr>
      </w:pPr>
      <w:hyperlink r:id="rId4" w:tgtFrame="_self" w:history="1"/>
    </w:p>
    <w:p>
      <w:pPr>
        <w:numPr>
          <w:ilvl w:val="0"/>
          <w:numId w:val="1"/>
        </w:numPr>
        <w:ind w:left="720" w:right="0" w:hanging="210"/>
        <w:jc w:val="left"/>
        <w:rPr>
          <w:vanish/>
        </w:rPr>
      </w:pPr>
    </w:p>
    <w:p>
      <w:pPr>
        <w:numPr>
          <w:ilvl w:val="0"/>
          <w:numId w:val="1"/>
        </w:numPr>
        <w:ind w:left="720" w:right="0" w:hanging="210"/>
        <w:jc w:val="left"/>
        <w:rPr>
          <w:vanish/>
        </w:rPr>
      </w:pPr>
    </w:p>
    <w:p>
      <w:pPr>
        <w:numPr>
          <w:ilvl w:val="0"/>
          <w:numId w:val="1"/>
        </w:numPr>
        <w:ind w:left="720" w:right="0" w:hanging="210"/>
        <w:jc w:val="left"/>
        <w:rPr>
          <w:vanish/>
        </w:rPr>
      </w:pPr>
    </w:p>
    <w:p>
      <w:pPr>
        <w:numPr>
          <w:ilvl w:val="0"/>
          <w:numId w:val="1"/>
        </w:numPr>
        <w:spacing w:after="240"/>
        <w:ind w:left="720" w:right="0" w:hanging="210"/>
        <w:jc w:val="left"/>
        <w:rPr>
          <w:vanish/>
        </w:rPr>
      </w:pPr>
      <w:hyperlink r:id="rId4" w:history="1"/>
    </w:p>
    <w:p>
      <w:pPr>
        <w:numPr>
          <w:ilvl w:val="0"/>
          <w:numId w:val="2"/>
        </w:numPr>
        <w:spacing w:before="240"/>
        <w:ind w:left="720" w:right="0" w:hanging="210"/>
        <w:jc w:val="left"/>
        <w:rPr>
          <w:vanish/>
        </w:rPr>
      </w:pPr>
    </w:p>
    <w:p>
      <w:pPr>
        <w:numPr>
          <w:ilvl w:val="0"/>
          <w:numId w:val="2"/>
        </w:numPr>
        <w:ind w:left="720" w:right="0" w:hanging="210"/>
        <w:jc w:val="left"/>
        <w:rPr>
          <w:vanish/>
        </w:rPr>
      </w:pPr>
    </w:p>
    <w:p>
      <w:pPr>
        <w:numPr>
          <w:ilvl w:val="0"/>
          <w:numId w:val="2"/>
        </w:numPr>
        <w:ind w:left="720" w:right="0" w:hanging="210"/>
        <w:jc w:val="left"/>
        <w:rPr>
          <w:vanish/>
        </w:rPr>
      </w:pPr>
    </w:p>
    <w:p>
      <w:pPr>
        <w:numPr>
          <w:ilvl w:val="0"/>
          <w:numId w:val="2"/>
        </w:numPr>
        <w:ind w:left="720" w:right="0" w:hanging="210"/>
        <w:jc w:val="left"/>
        <w:rPr>
          <w:vanish/>
        </w:rPr>
      </w:pPr>
    </w:p>
    <w:p>
      <w:pPr>
        <w:spacing w:before="300" w:after="0"/>
        <w:ind w:left="0" w:right="0"/>
      </w:pPr>
      <w:hyperlink r:id="rId5" w:history="1">
        <w:r>
          <w:rPr>
            <w:rStyle w:val="font-raleway-extra-boldfont-size-18white"/>
            <w:color w:val="0000EE"/>
            <w:u w:val="single" w:color="0000EE"/>
          </w:rPr>
          <w:t>SCHEDULE YOUR APPOINTMENT</w:t>
        </w:r>
      </w:hyperlink>
    </w:p>
    <w:p>
      <w:pPr>
        <w:spacing w:after="0"/>
        <w:ind w:left="0" w:right="0"/>
      </w:pPr>
      <w:hyperlink r:id="rId6" w:history="1"/>
    </w:p>
    <w:p>
      <w:pPr>
        <w:spacing w:before="0" w:after="0"/>
        <w:ind w:left="0" w:right="0"/>
      </w:pPr>
      <w:hyperlink r:id="rId7" w:history="1">
        <w:r>
          <w:rPr>
            <w:rStyle w:val="font-raleway-extra-boldfont-size-18white"/>
            <w:color w:val="0000EE"/>
            <w:u w:val="single" w:color="0000EE"/>
          </w:rPr>
          <w:t>FIND A LOCATION</w:t>
        </w:r>
      </w:hyperlink>
    </w:p>
    <w:p>
      <w:pPr>
        <w:spacing w:after="0"/>
        <w:ind w:left="0" w:right="0"/>
      </w:pPr>
      <w:hyperlink r:id="rId7" w:history="1"/>
    </w:p>
    <w:p>
      <w:pPr>
        <w:spacing w:before="0" w:after="0"/>
        <w:ind w:left="0" w:right="0"/>
      </w:pPr>
      <w:hyperlink r:id="rId8" w:history="1">
        <w:r>
          <w:rPr>
            <w:rStyle w:val="font-raleway-extra-boldfont-size-18white"/>
            <w:color w:val="0000EE"/>
            <w:u w:val="single" w:color="0000EE"/>
          </w:rPr>
          <w:t>FIND A DOCTOR</w:t>
        </w:r>
      </w:hyperlink>
    </w:p>
    <w:p>
      <w:pPr>
        <w:spacing w:after="0"/>
        <w:ind w:left="0" w:right="0"/>
      </w:pPr>
      <w:hyperlink r:id="rId8" w:history="1"/>
    </w:p>
    <w:p>
      <w:pPr>
        <w:pStyle w:val="Heading1"/>
        <w:keepNext w:val="0"/>
        <w:keepLines w:val="0"/>
        <w:spacing w:before="539" w:after="299"/>
        <w:ind w:left="0" w:right="0"/>
        <w:rPr>
          <w:b/>
          <w:bCs/>
          <w:sz w:val="36"/>
          <w:szCs w:val="36"/>
        </w:rPr>
      </w:pPr>
      <w:r>
        <w:rPr>
          <w:rStyle w:val="font-raleway-light"/>
          <w:rFonts w:ascii="Times New Roman" w:eastAsia="Times New Roman" w:hAnsi="Times New Roman" w:cs="Times New Roman"/>
          <w:b/>
          <w:bCs/>
          <w:i w:val="0"/>
          <w:color w:val="auto"/>
          <w:sz w:val="36"/>
          <w:szCs w:val="36"/>
        </w:rPr>
        <w:t>OVERVIEW</w:t>
      </w:r>
    </w:p>
    <w:p>
      <w:pPr>
        <w:spacing w:before="240" w:after="240"/>
        <w:ind w:left="0" w:right="0"/>
      </w:pPr>
      <w:r>
        <w:rPr>
          <w:color w:val="FFFFFF"/>
        </w:rPr>
        <w:t>GastroIntestinal Specialists, A.M.C. is an independent digestive health clinic that aims to provide personalized care for our patients. Our physicians specialize in care for diseases of the esophagus, stomach, small and large intestines, liver and pancreas, as well as colon cancer screening. They are all board-certified in Gastroenterology or Transplant Hepatology, with over 150 years of combined experience and expertise in their field.</w:t>
      </w:r>
    </w:p>
    <w:p>
      <w:pPr>
        <w:pBdr>
          <w:top w:val="none" w:sz="0" w:space="0" w:color="auto"/>
          <w:left w:val="none" w:sz="0" w:space="0" w:color="auto"/>
          <w:bottom w:val="none" w:sz="0" w:space="0" w:color="auto"/>
          <w:right w:val="none" w:sz="0" w:space="0" w:color="auto"/>
        </w:pBdr>
        <w:spacing w:before="0" w:after="300"/>
        <w:ind w:left="0" w:right="0"/>
      </w:pPr>
      <w:r>
        <w:rPr>
          <w:rStyle w:val="fusion-imageframeimageframe-noneimageframe-7hover-type-none"/>
          <w:strike w:val="0"/>
          <w:color w:val="0000EE"/>
          <w:u w:val="none" w:color="0000EE"/>
        </w:rPr>
        <w:drawing>
          <wp:inline>
            <wp:extent cx="3409950" cy="4095750"/>
            <wp:docPr id="100001" name="">
              <a:hlinkClick xmlns:a="http://schemas.openxmlformats.org/drawingml/2006/main" xmlns:r="http://schemas.openxmlformats.org/officeDocument/2006/relationships" r:id="rId9" tgtFrame="_self"/>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10"/>
                    <a:stretch>
                      <a:fillRect/>
                    </a:stretch>
                  </pic:blipFill>
                  <pic:spPr>
                    <a:xfrm>
                      <a:off x="0" y="0"/>
                      <a:ext cx="3409950" cy="4095750"/>
                    </a:xfrm>
                    <a:prstGeom prst="rect">
                      <a:avLst/>
                    </a:prstGeom>
                  </pic:spPr>
                </pic:pic>
              </a:graphicData>
            </a:graphic>
          </wp:inline>
        </w:drawing>
      </w:r>
    </w:p>
    <w:p>
      <w:pPr>
        <w:pBdr>
          <w:top w:val="none" w:sz="0" w:space="0" w:color="auto"/>
          <w:left w:val="none" w:sz="0" w:space="0" w:color="auto"/>
          <w:bottom w:val="none" w:sz="0" w:space="0" w:color="auto"/>
          <w:right w:val="none" w:sz="0" w:space="0" w:color="auto"/>
        </w:pBdr>
        <w:spacing w:before="300" w:after="300"/>
        <w:ind w:left="0" w:right="0"/>
      </w:pPr>
      <w:r>
        <w:rPr>
          <w:rStyle w:val="fusion-imageframeimageframe-noneimageframe-8hover-type-none"/>
          <w:strike w:val="0"/>
          <w:color w:val="0000EE"/>
          <w:u w:val="none" w:color="0000EE"/>
        </w:rPr>
        <w:drawing>
          <wp:inline>
            <wp:extent cx="2381250" cy="2857500"/>
            <wp:docPr id="100003" name="">
              <a:hlinkClick xmlns:a="http://schemas.openxmlformats.org/drawingml/2006/main" xmlns:r="http://schemas.openxmlformats.org/officeDocument/2006/relationships" r:id="rId11" tgtFrame="_self"/>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xmlns:r="http://schemas.openxmlformats.org/officeDocument/2006/relationships" r:embed="rId12"/>
                    <a:stretch>
                      <a:fillRect/>
                    </a:stretch>
                  </pic:blipFill>
                  <pic:spPr>
                    <a:xfrm>
                      <a:off x="0" y="0"/>
                      <a:ext cx="2381250" cy="2857500"/>
                    </a:xfrm>
                    <a:prstGeom prst="rect">
                      <a:avLst/>
                    </a:prstGeom>
                  </pic:spPr>
                </pic:pic>
              </a:graphicData>
            </a:graphic>
          </wp:inline>
        </w:drawing>
      </w:r>
    </w:p>
    <w:p>
      <w:pPr>
        <w:pBdr>
          <w:top w:val="none" w:sz="0" w:space="0" w:color="auto"/>
          <w:left w:val="none" w:sz="0" w:space="0" w:color="auto"/>
          <w:bottom w:val="none" w:sz="0" w:space="0" w:color="auto"/>
          <w:right w:val="none" w:sz="0" w:space="0" w:color="auto"/>
        </w:pBdr>
        <w:spacing w:before="300" w:after="600"/>
        <w:ind w:left="0" w:right="0"/>
      </w:pPr>
      <w:r>
        <w:rPr>
          <w:strike w:val="0"/>
          <w:u w:val="none"/>
        </w:rPr>
        <w:drawing>
          <wp:inline>
            <wp:extent cx="5943600" cy="7076846"/>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13">
                      <a:extLst>
                        <a:ext uri="{96DAC541-7B7A-43D3-8B79-37D633B846F1}">
                          <asvg:svgBlip xmlns:asvg="http://schemas.microsoft.com/office/drawing/2016/SVG/main" r:embed="rId14"/>
                        </a:ext>
                      </a:extLst>
                    </a:blip>
                    <a:stretch>
                      <a:fillRect/>
                    </a:stretch>
                  </pic:blipFill>
                  <pic:spPr>
                    <a:xfrm>
                      <a:off x="0" y="0"/>
                      <a:ext cx="5943600" cy="7076846"/>
                    </a:xfrm>
                    <a:prstGeom prst="rect">
                      <a:avLst/>
                    </a:prstGeom>
                  </pic:spPr>
                </pic:pic>
              </a:graphicData>
            </a:graphic>
          </wp:inline>
        </w:drawing>
      </w:r>
    </w:p>
    <w:p>
      <w:pPr>
        <w:pBdr>
          <w:top w:val="none" w:sz="0" w:space="0" w:color="auto"/>
          <w:left w:val="none" w:sz="0" w:space="0" w:color="auto"/>
          <w:bottom w:val="none" w:sz="0" w:space="0" w:color="auto"/>
          <w:right w:val="none" w:sz="0" w:space="0" w:color="auto"/>
        </w:pBdr>
        <w:spacing w:before="840" w:after="240"/>
        <w:ind w:left="1050" w:right="1050"/>
      </w:pPr>
      <w:r>
        <w:rPr>
          <w:color w:val="FFFFFF"/>
        </w:rPr>
        <w:t xml:space="preserve">“Very professional. Very nice. Most important: very good doctors that will take VERY good care of you. I’ve been a patient there for 4 years. They have done everything fast and as painless as possible, and have performed miracles on me. You call for an appointment, and you’ll get in in the next few days. If you need a GI doctor, then this is the place to go.” </w:t>
      </w:r>
    </w:p>
    <w:p>
      <w:pPr>
        <w:ind w:left="450" w:right="450"/>
        <w:rPr>
          <w:color w:val="FFFFFF"/>
        </w:rPr>
      </w:pPr>
      <w:r>
        <w:rPr>
          <w:rStyle w:val="company-name"/>
          <w:color w:val="FFFFFF"/>
        </w:rPr>
        <w:t>- Tonya F.</w:t>
      </w:r>
    </w:p>
    <w:p>
      <w:pPr>
        <w:spacing w:before="240" w:after="240"/>
        <w:ind w:left="1050" w:right="1050"/>
      </w:pPr>
      <w:r>
        <w:rPr>
          <w:color w:val="FFFFFF"/>
        </w:rPr>
        <w:t xml:space="preserve">"I feel confident I am receiving excellent and thorough treatment, based on current research. I also appreciate the professionalism of the Physician’s Assistant. She carefully explains procedures and treatments. Thank you for this quality service.” </w:t>
      </w:r>
    </w:p>
    <w:p>
      <w:pPr>
        <w:spacing w:after="0"/>
        <w:ind w:left="450" w:right="450"/>
        <w:rPr>
          <w:color w:val="FFFFFF"/>
        </w:rPr>
      </w:pPr>
      <w:r>
        <w:rPr>
          <w:rStyle w:val="company-name"/>
          <w:color w:val="FFFFFF"/>
        </w:rPr>
        <w:t>- Jo C.</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below</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364124</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fullwidthfusion-builder-row-14">
    <w:name w:val="fusion-fullwidth_fusion-builder-row-14"/>
    <w:basedOn w:val="Normal"/>
  </w:style>
  <w:style w:type="paragraph" w:customStyle="1" w:styleId="fusion-builder-column-30fusion-column-wrapper">
    <w:name w:val="fusion-builder-column-30 &gt; fusion-column-wrapper"/>
    <w:basedOn w:val="Normal"/>
    <w:pPr>
      <w:pBdr>
        <w:top w:val="none" w:sz="0" w:space="0" w:color="auto"/>
        <w:left w:val="none" w:sz="0" w:space="0" w:color="auto"/>
        <w:bottom w:val="none" w:sz="0" w:space="0" w:color="auto"/>
        <w:right w:val="none" w:sz="0" w:space="0" w:color="auto"/>
      </w:pBdr>
    </w:pPr>
  </w:style>
  <w:style w:type="character" w:customStyle="1" w:styleId="font-raleway-extra-boldfont-size-18white">
    <w:name w:val="font-raleway-extra-bold font-size-18 white"/>
    <w:basedOn w:val="DefaultParagraphFont"/>
  </w:style>
  <w:style w:type="character" w:customStyle="1" w:styleId="fusion-flex-containerfusion-rowfusion-builder-column-30fusion-column-inner-bg">
    <w:name w:val="fusion-flex-container_fusion-row_fusion-builder-column-30 &gt; fusion-column-inner-bg"/>
    <w:basedOn w:val="DefaultParagraphFont"/>
  </w:style>
  <w:style w:type="character" w:customStyle="1" w:styleId="fusion-column-inner-bg-image">
    <w:name w:val="fusion-column-inner-bg-image"/>
    <w:basedOn w:val="DefaultParagraphFont"/>
  </w:style>
  <w:style w:type="paragraph" w:customStyle="1" w:styleId="fusion-builder-column-31fusion-column-wrapper">
    <w:name w:val="fusion-builder-column-31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flex-containerfusion-rowfusion-builder-column-31fusion-column-inner-bg">
    <w:name w:val="fusion-flex-container_fusion-row_fusion-builder-column-31 &gt; fusion-column-inner-bg"/>
    <w:basedOn w:val="DefaultParagraphFont"/>
  </w:style>
  <w:style w:type="paragraph" w:customStyle="1" w:styleId="fusion-builder-column-32fusion-column-wrapper">
    <w:name w:val="fusion-builder-column-32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flex-containerfusion-rowfusion-builder-column-32fusion-column-inner-bg">
    <w:name w:val="fusion-flex-container_fusion-row_fusion-builder-column-32 &gt; fusion-column-inner-bg"/>
    <w:basedOn w:val="DefaultParagraphFont"/>
  </w:style>
  <w:style w:type="character" w:customStyle="1" w:styleId="font-raleway-light">
    <w:name w:val="font-raleway-light"/>
    <w:basedOn w:val="DefaultParagraphFont"/>
  </w:style>
  <w:style w:type="character" w:customStyle="1" w:styleId="fusion-imageframeimageframe-noneimageframe-7hover-type-none">
    <w:name w:val=" fusion-imageframe imageframe-none imageframe-7 hover-type-none"/>
    <w:basedOn w:val="DefaultParagraphFont"/>
  </w:style>
  <w:style w:type="character" w:customStyle="1" w:styleId="fusion-imageframeimageframe-noneimageframe-8hover-type-none">
    <w:name w:val=" fusion-imageframe imageframe-none imageframe-8 hover-type-none"/>
    <w:basedOn w:val="DefaultParagraphFont"/>
  </w:style>
  <w:style w:type="character" w:customStyle="1" w:styleId="company-name">
    <w:name w:val="company-nam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1.png" /><Relationship Id="rId11" Type="http://schemas.openxmlformats.org/officeDocument/2006/relationships/hyperlink" Target="https://gis.md/online-gi-care" TargetMode="External" /><Relationship Id="rId12" Type="http://schemas.openxmlformats.org/officeDocument/2006/relationships/image" Target="media/image2.jpeg" /><Relationship Id="rId13" Type="http://schemas.openxmlformats.org/officeDocument/2006/relationships/image" Target="media/image3.png" /><Relationship Id="rId14" Type="http://schemas.openxmlformats.org/officeDocument/2006/relationships/image" Target="media/image4.svg"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gis.md/endoscopy-center/" TargetMode="External" /><Relationship Id="rId5" Type="http://schemas.openxmlformats.org/officeDocument/2006/relationships/hyperlink" Target="/appointment-request/" TargetMode="External" /><Relationship Id="rId6" Type="http://schemas.openxmlformats.org/officeDocument/2006/relationships/hyperlink" Target="https://gis.md/appointment-request/" TargetMode="External" /><Relationship Id="rId7" Type="http://schemas.openxmlformats.org/officeDocument/2006/relationships/hyperlink" Target="https://gis.md/locations/" TargetMode="External" /><Relationship Id="rId8" Type="http://schemas.openxmlformats.org/officeDocument/2006/relationships/hyperlink" Target="https://gis.md/physicians/" TargetMode="External" /><Relationship Id="rId9" Type="http://schemas.openxmlformats.org/officeDocument/2006/relationships/hyperlink" Target="https://www.louisianahemorrhoidtreatment.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Home</dc:title>
  <cp:revision>0</cp:revision>
</cp:coreProperties>
</file>