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Amber Flournoy, FNP-C</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2022-03-11 14:59:35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Fonts w:ascii="Times New Roman" w:eastAsia="Times New Roman" w:hAnsi="Times New Roman" w:cs="Times New Roman"/>
          <w:i w:val="0"/>
          <w:color w:val="0C4DA2"/>
          <w:sz w:val="54"/>
          <w:szCs w:val="54"/>
        </w:rPr>
        <w:t>Amber Flournoy, FNP-C</w:t>
      </w:r>
    </w:p>
    <w:p>
      <w:pPr>
        <w:spacing w:before="240" w:after="240"/>
        <w:ind w:left="0" w:right="0"/>
        <w:rPr>
          <w:caps w:val="0"/>
        </w:rPr>
      </w:pPr>
      <w:r>
        <w:rPr>
          <w:caps w:val="0"/>
        </w:rPr>
        <w:t>Amber Flournoy is a board-certified Family Nurse Practitioner who has been practicing with GIS since October 2021. She has a diverse nursing background. However, her primary areas of focus were Emergency Department and Intermediate Care. She began working for our practice immediately after completing her graduate studies at Maryville University in August 2021. In December 2012, Amber received a Bachelor of Science in Nursing from the University of Louisiana at Monroe. She is a member of the Sigma Theta Tau International Honor Society of Nursing and the American Association of Nurse Practitioners. She is excited and eager to work with the physicians and staff who have been diligent in showing their commitment to her overall development as a new provider. Amber is looking forward to many years ahead as she continues to obtain the knowledge provided by the physician group and her peers. She adores spending time with family and friends.</w:t>
      </w:r>
    </w:p>
    <w:p>
      <w:pPr>
        <w:spacing w:before="0" w:after="0"/>
        <w:ind w:left="0" w:right="0"/>
      </w:pPr>
      <w:r>
        <w:rPr>
          <w:rStyle w:val="fusion-imageframeimageframe-noneimageframe-1hover-type-nonephysician-headshot-image"/>
          <w:strike w:val="0"/>
          <w:u w:val="none"/>
        </w:rPr>
        <w:drawing>
          <wp:inline>
            <wp:extent cx="16638551" cy="201168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6638551" cy="20116800"/>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431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1hover-type-nonephysician-headshot-image">
    <w:name w:val=" fusion-imageframe imageframe-none imageframe-1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Amber Flournoy, FNP-C</dc:title>
  <cp:revision>0</cp:revision>
</cp:coreProperties>
</file>