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JoAnn Warrick</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2019-04-29 22:19:26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JoAnn E. Warrick, MD</w:t>
      </w:r>
    </w:p>
    <w:p>
      <w:pPr>
        <w:spacing w:before="240" w:after="240"/>
        <w:ind w:left="0" w:right="0"/>
      </w:pPr>
      <w:r>
        <w:t>Dr. JoAnn Warrick is a board-certified colon and rectal surgeon who began practicing with GIS in June 2013. Her areas of interest relate to anorectal diseases such as hemorrhoids, anal fissures, abscesses, constipation and bowel control issues. Dr. Warrick’s training consists of a fellowship in Colon and Rectal Surgery from Louisiana State University Medical Center in Shreveport, her General Surgery Residency and internship from Ohio State University Medical Center, and medical degree from Indiana University School of Medicine. Her professional societies include the American Society of Colon and Rectal Surgeons and American College of Surgeons. She is also a member of Delta Sigma Theta Sorority, Inc. Dr. Warrick is a native of Saint Kitts in the West Indies, and she is an only child. She enjoys music, traveling, all outdoor activities and spending time with family.</w:t>
      </w:r>
    </w:p>
    <w:p>
      <w:pPr>
        <w:pStyle w:val="Heading6"/>
        <w:keepNext w:val="0"/>
        <w:keepLines w:val="0"/>
        <w:spacing w:before="375" w:after="375"/>
        <w:ind w:left="0" w:right="0"/>
        <w:rPr>
          <w:b/>
          <w:bCs/>
          <w:sz w:val="16"/>
          <w:szCs w:val="16"/>
        </w:rPr>
      </w:pPr>
      <w:r>
        <w:rPr>
          <w:rFonts w:ascii="Times New Roman" w:eastAsia="Times New Roman" w:hAnsi="Times New Roman" w:cs="Times New Roman"/>
          <w:i w:val="0"/>
          <w:color w:val="auto"/>
        </w:rPr>
        <w:t>Specialty</w:t>
      </w:r>
    </w:p>
    <w:p>
      <w:pPr>
        <w:spacing w:before="240" w:after="240"/>
        <w:ind w:left="0" w:right="0"/>
      </w:pPr>
      <w:r>
        <w:t>Colon &amp; Rectal Surgery</w:t>
      </w:r>
    </w:p>
    <w:p>
      <w:pPr>
        <w:pStyle w:val="Heading6"/>
        <w:keepNext w:val="0"/>
        <w:keepLines w:val="0"/>
        <w:spacing w:before="375" w:after="375"/>
        <w:ind w:left="0" w:right="0"/>
        <w:rPr>
          <w:b/>
          <w:bCs/>
          <w:sz w:val="16"/>
          <w:szCs w:val="16"/>
        </w:rPr>
      </w:pPr>
      <w:r>
        <w:rPr>
          <w:rFonts w:ascii="Times New Roman" w:eastAsia="Times New Roman" w:hAnsi="Times New Roman" w:cs="Times New Roman"/>
          <w:i w:val="0"/>
          <w:color w:val="auto"/>
        </w:rPr>
        <w:t>Medical School</w:t>
      </w:r>
    </w:p>
    <w:p>
      <w:pPr>
        <w:spacing w:before="240" w:after="240"/>
        <w:ind w:left="0" w:right="0"/>
      </w:pPr>
      <w:r>
        <w:t>Indiana University School of Medicine, Indianapolis, IN</w:t>
      </w:r>
    </w:p>
    <w:p>
      <w:pPr>
        <w:pStyle w:val="Heading6"/>
        <w:keepNext w:val="0"/>
        <w:keepLines w:val="0"/>
        <w:spacing w:before="375" w:after="375"/>
        <w:ind w:left="0" w:right="0"/>
        <w:rPr>
          <w:b/>
          <w:bCs/>
          <w:sz w:val="16"/>
          <w:szCs w:val="16"/>
        </w:rPr>
      </w:pPr>
      <w:r>
        <w:rPr>
          <w:rFonts w:ascii="Times New Roman" w:eastAsia="Times New Roman" w:hAnsi="Times New Roman" w:cs="Times New Roman"/>
          <w:i w:val="0"/>
          <w:color w:val="auto"/>
        </w:rPr>
        <w:t>Fellowship</w:t>
      </w:r>
    </w:p>
    <w:p>
      <w:pPr>
        <w:spacing w:before="240" w:after="240"/>
        <w:ind w:left="0" w:right="0"/>
      </w:pPr>
      <w:r>
        <w:t>Colon and Rectal Surgery: Louisiana State University Medical Center, Shreveport, LA</w:t>
      </w:r>
    </w:p>
    <w:p>
      <w:pPr>
        <w:pStyle w:val="Heading6"/>
        <w:keepNext w:val="0"/>
        <w:keepLines w:val="0"/>
        <w:spacing w:before="375" w:after="375"/>
        <w:ind w:left="0" w:right="0"/>
        <w:rPr>
          <w:b/>
          <w:bCs/>
          <w:sz w:val="16"/>
          <w:szCs w:val="16"/>
        </w:rPr>
      </w:pPr>
      <w:r>
        <w:rPr>
          <w:rFonts w:ascii="Times New Roman" w:eastAsia="Times New Roman" w:hAnsi="Times New Roman" w:cs="Times New Roman"/>
          <w:i w:val="0"/>
          <w:color w:val="auto"/>
        </w:rPr>
        <w:t>Residency</w:t>
      </w:r>
    </w:p>
    <w:p>
      <w:pPr>
        <w:spacing w:before="240" w:after="240"/>
        <w:ind w:left="0" w:right="0"/>
      </w:pPr>
      <w:r>
        <w:t>General Surgery: Ohio State University Medical Center, Columbus, OH</w:t>
      </w:r>
    </w:p>
    <w:p>
      <w:pPr>
        <w:pStyle w:val="Heading6"/>
        <w:keepNext w:val="0"/>
        <w:keepLines w:val="0"/>
        <w:spacing w:before="375" w:after="375"/>
        <w:ind w:left="0" w:right="0"/>
        <w:rPr>
          <w:b/>
          <w:bCs/>
          <w:sz w:val="16"/>
          <w:szCs w:val="16"/>
        </w:rPr>
      </w:pPr>
      <w:r>
        <w:rPr>
          <w:rFonts w:ascii="Times New Roman" w:eastAsia="Times New Roman" w:hAnsi="Times New Roman" w:cs="Times New Roman"/>
          <w:i w:val="0"/>
          <w:color w:val="auto"/>
        </w:rPr>
        <w:t>Board Certifications</w:t>
      </w:r>
    </w:p>
    <w:p>
      <w:pPr>
        <w:spacing w:before="240" w:after="240"/>
        <w:ind w:left="0" w:right="0"/>
      </w:pPr>
      <w:r>
        <w:t>Colon &amp; Rectal Surgery and General Surgery</w:t>
      </w:r>
    </w:p>
    <w:p>
      <w:pPr>
        <w:spacing w:before="0" w:after="0"/>
        <w:ind w:left="0" w:right="0"/>
      </w:pPr>
      <w:r>
        <w:rPr>
          <w:rStyle w:val="fusion-imageframeimageframe-noneimageframe-39hover-type-nonephysician-headshot-image"/>
          <w:strike w:val="0"/>
          <w:u w:val="none"/>
        </w:rPr>
        <w:drawing>
          <wp:inline>
            <wp:extent cx="5715000" cy="696277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5715000" cy="696277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39hover-type-nonephysician-headshot-image">
    <w:name w:val=" fusion-imageframe imageframe-none imageframe-39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JoAnn Warrick</dc:title>
  <cp:revision>0</cp:revision>
</cp:coreProperties>
</file>