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Online GI Care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2020-03-30 20:24:18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00" w:after="300"/>
        <w:ind w:left="0" w:right="0"/>
      </w:pPr>
      <w:r>
        <w:rPr>
          <w:strike w:val="0"/>
          <w:u w:val="none"/>
        </w:rPr>
        <w:drawing>
          <wp:inline>
            <wp:extent cx="7620000" cy="25527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540" w:after="240"/>
        <w:ind w:left="0" w:right="0"/>
      </w:pPr>
      <w:r>
        <w:t>We are pleased to announce GIS is offering telemedicine visits!</w:t>
      </w:r>
    </w:p>
    <w:p>
      <w:pPr>
        <w:spacing w:before="240" w:after="240"/>
        <w:ind w:left="0" w:right="0"/>
      </w:pPr>
      <w:r>
        <w:t>You will be able to connect with your provider in a video call like Face Time or Skype. You and your provider will be able to see and hear one another through your computer/tablet or smart phone (it must have a camera feature).</w:t>
      </w:r>
    </w:p>
    <w:p>
      <w:pPr>
        <w:spacing w:before="240" w:after="240"/>
        <w:ind w:left="0" w:right="0"/>
      </w:pPr>
      <w:r>
        <w:rPr>
          <w:strike w:val="0"/>
          <w:u w:val="none"/>
        </w:rPr>
        <w:drawing>
          <wp:inline>
            <wp:extent cx="3705225" cy="22479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40" w:after="240"/>
        <w:ind w:left="0" w:right="0"/>
      </w:pPr>
      <w:r>
        <w:t>Once scheduled, you can connect to your appointment by</w:t>
      </w:r>
    </w:p>
    <w:p>
      <w:pPr>
        <w:numPr>
          <w:ilvl w:val="0"/>
          <w:numId w:val="1"/>
        </w:numPr>
        <w:spacing w:before="240"/>
        <w:ind w:left="720" w:right="0" w:hanging="210"/>
        <w:jc w:val="left"/>
      </w:pPr>
      <w:r>
        <w:t>Healow App</w:t>
      </w:r>
    </w:p>
    <w:p>
      <w:pPr>
        <w:numPr>
          <w:ilvl w:val="0"/>
          <w:numId w:val="1"/>
        </w:numPr>
        <w:ind w:left="720" w:right="0" w:hanging="210"/>
        <w:jc w:val="left"/>
      </w:pPr>
      <w:r>
        <w:t>Patient Portal</w:t>
      </w:r>
    </w:p>
    <w:p>
      <w:pPr>
        <w:numPr>
          <w:ilvl w:val="0"/>
          <w:numId w:val="1"/>
        </w:numPr>
        <w:spacing w:after="240"/>
        <w:ind w:left="720" w:right="0" w:hanging="210"/>
        <w:jc w:val="left"/>
      </w:pPr>
      <w:r>
        <w:t>Email with a link will be sent. Click on that link and follow the instructions.</w:t>
      </w:r>
    </w:p>
    <w:p>
      <w:pPr>
        <w:spacing w:before="240" w:after="300"/>
        <w:ind w:left="0" w:right="0"/>
      </w:pPr>
      <w:r>
        <w:t xml:space="preserve">We are contacting everyone who is scheduled offering this service to you or we can reschedule you to a future date. If you are not scheduled, but need an appointment please call </w:t>
      </w:r>
      <w:hyperlink r:id="rId6" w:history="1">
        <w:r>
          <w:rPr>
            <w:color w:val="0000EE"/>
            <w:u w:val="single" w:color="0000EE"/>
          </w:rPr>
          <w:t>(318) 525-3250</w:t>
        </w:r>
      </w:hyperlink>
      <w:r>
        <w:t xml:space="preserve"> and we can set up a telemedicine visit for you!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14358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hyperlink" Target="tel:3185253250" TargetMode="Externa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GI Care</dc:title>
  <cp:revision>0</cp:revision>
</cp:coreProperties>
</file>