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Cloud for .NET 23.9.0 -->
  <w:body>
    <w:p>
      <w:pPr>
        <w:pStyle w:val="Heading1"/>
        <w:keepNext w:val="0"/>
        <w:keepLines w:val="0"/>
        <w:spacing w:before="0" w:after="299"/>
        <w:rPr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color w:val="auto"/>
          <w:sz w:val="36"/>
          <w:szCs w:val="36"/>
        </w:rPr>
        <w:t>GIS Q&amp;A - Dr. James Hobley: Why should I get screened for Colon Cancer?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74"/>
        <w:gridCol w:w="6241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Author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305admin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2019-06-11 14:15:02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Categories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 xml:space="preserve">Video </w:t>
            </w:r>
          </w:p>
        </w:tc>
      </w:tr>
    </w:tbl>
    <w:p>
      <w:pPr>
        <w:pStyle w:val="Heading4"/>
        <w:keepNext w:val="0"/>
        <w:keepLines w:val="0"/>
        <w:pBdr>
          <w:top w:val="none" w:sz="0" w:space="22" w:color="auto"/>
          <w:left w:val="none" w:sz="0" w:space="22" w:color="auto"/>
          <w:bottom w:val="none" w:sz="0" w:space="0" w:color="auto"/>
          <w:right w:val="none" w:sz="0" w:space="22" w:color="auto"/>
        </w:pBdr>
        <w:spacing w:before="0" w:after="300" w:line="312" w:lineRule="atLeast"/>
        <w:ind w:left="450" w:right="450"/>
        <w:rPr>
          <w:b/>
          <w:bCs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</w:rPr>
        <w:t>GIS Q&amp;A - Dr. James Hobley: Why should I get screened for Colon Cancer?</w:t>
      </w:r>
    </w:p>
    <w:p>
      <w:pPr>
        <w:spacing w:before="240" w:after="300"/>
        <w:ind w:left="450" w:right="450"/>
      </w:pPr>
      <w:r>
        <w:t>For the patients out there who are fearful of what we may find, colon cancer even in itself as a cancer is truly one of the most beatable cancers. If we find it, the likelihood of us being able to cure it completely is well over 95%. If found early, God forbid we find something, let us find it early so that we can get you treated and you can live.</w:t>
      </w:r>
    </w:p>
    <w:p>
      <w:pPr>
        <w:pStyle w:val="Heading3"/>
        <w:keepNext w:val="0"/>
        <w:keepLines w:val="0"/>
        <w:spacing w:before="300" w:after="281"/>
        <w:rPr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 w:val="0"/>
          <w:color w:val="auto"/>
        </w:rPr>
        <w:t>Metadata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656"/>
        <w:gridCol w:w="4659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slide_template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pyre_show_first_featured_image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yes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pyre_fimg_width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pyre_fimg_height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pyre_portfolio_width_100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yes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pyre_video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&lt;iframe width="725" height="408" src="https://www.youtube.com/embed/r9ev-GA2mOA" frameborder="0" allow="accelerometer; autoplay; encrypted-media; gyroscope; picture-in-picture" allowfullscreen&gt;&lt;/iframe&gt;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pyre_image_rollover_icons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pyre_link_icon_url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pyre_post_links_target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pyre_related_posts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pyre_share_box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pyre_post_pagination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pyre_author_info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pyre_post_meta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pyre_post_comments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pyre_slider_type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4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pyre_wooslider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pyre_revslider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pyre_elasticslider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pyre_slider_position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pyre_avada_rev_styles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pyre_fallback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pyre_fallback_id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pyre_demo_slider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pyre_main_top_padding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pyre_main_bottom_padding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pyre_hundredp_padding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pyre_display_header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yes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pyre_combined_header_bg_color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pyre_mobile_header_bg_color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repeat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pyre_displayed_menu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pyre_display_footer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pyre_display_copyright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pyre_footer_100_width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pyre_sidebar_position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pyre_responsive_sidebar_order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pyre_sidebar_sticky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pyre_page_bg_layout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pyre_page_title_breadcrumbs_search_bar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pyre_page_title_text_alignment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pyre_page_title_custom_text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pyre_page_title_text_size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pyre_page_title_line_height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pyre_page_title_font_color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pyre_page_title_custom_subheader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pyre_page_title_custom_subheader_text_size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pyre_page_title_subheader_font_color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pyre_page_title_mobile_height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pyre_page_title_bar_borders_color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pyre_page_title_bar_bg_retina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pyre_page_title_bar_bg_retina_id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pyre_page_title_bg_parallax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fusion_builder_status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active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kd_featured-image-2_post_id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kd_featured-image-3_post_id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kd_featured-image-4_post_id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kd_featured-image-5_post_id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avada_post_views_count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2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last_name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login_date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sbg_selected_sidebar_replacement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sbg_selected_sidebar_2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sbg_selected_sidebar_2_replacement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</w:tbl>
    <w:p>
      <w:pPr>
        <w:rPr>
          <w:rFonts w:ascii="Times New Roman" w:eastAsia="Times New Roman" w:hAnsi="Times New Roman" w:cs="Times New Roman"/>
          <w:i w:val="0"/>
          <w:color w:val="auto"/>
        </w:rPr>
      </w:pPr>
    </w:p>
    <w:sectPr>
      <w:pgMar w:header="720" w:footer="72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Times New Roman" w:eastAsia="Times New Roman" w:hAnsi="Times New Roman" w:cs="Times New Roman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Times New Roman" w:eastAsia="Times New Roman" w:hAnsi="Times New Roman" w:cs="Times New Roman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Times New Roman" w:eastAsia="Times New Roman" w:hAnsi="Times New Roman" w:cs="Times New Roman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Times New Roman" w:eastAsia="Times New Roman" w:hAnsi="Times New Roman" w:cs="Times New Roman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GIS Q&amp;A - Dr. James Hobley: Why should I get screened for Colon Cancer?</dc:title>
  <cp:revision>0</cp:revision>
</cp:coreProperties>
</file>